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(Somente para Programa ISV Royalty)</w:t>
      </w:r>
    </w:p>
    <w:tbl>
      <w:tblPr>
        <w:tblW w:w="0" w:type="auto"/>
        <w:tblLook w:val="01E0" w:firstRow="1" w:lastRow="1" w:firstColumn="1" w:lastColumn="1" w:noHBand="0" w:noVBand="0"/>
      </w:tblPr>
      <w:tblGrid>
        <w:gridCol w:w="9203"/>
      </w:tblGrid>
      <w:tr w:rsidR="00B65B7F" w:rsidRPr="00B65B7F" w14:paraId="7E0365C1" w14:textId="77777777" w:rsidTr="0053305A">
        <w:trPr>
          <w:trHeight w:val="612"/>
        </w:trPr>
        <w:tc>
          <w:tcPr>
            <w:tcW w:w="0" w:type="auto"/>
            <w:shd w:val="clear" w:color="auto" w:fill="000080"/>
            <w:vAlign w:val="center"/>
          </w:tcPr>
          <w:p w14:paraId="20C699B5" w14:textId="06372E43" w:rsidR="00B65B7F" w:rsidRPr="00B65B7F" w:rsidRDefault="00B65B7F" w:rsidP="0053305A">
            <w:pPr>
              <w:widowControl w:val="0"/>
              <w:rPr>
                <w:sz w:val="28"/>
                <w:szCs w:val="28"/>
              </w:rPr>
            </w:pPr>
            <w:r>
              <w:rPr>
                <w:b/>
                <w:bCs/>
                <w:sz w:val="28"/>
                <w:szCs w:val="28"/>
              </w:rPr>
              <w:t>Microsoft</w:t>
            </w:r>
            <w:r w:rsidR="0053305A">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53305A" w:rsidRPr="0053305A">
              <w:rPr>
                <w:rStyle w:val="FootnoteReference"/>
                <w:b/>
                <w:bCs/>
                <w:sz w:val="28"/>
                <w:szCs w:val="28"/>
              </w:rPr>
              <w:footnoteReference w:id="2"/>
            </w:r>
            <w:r w:rsidRPr="0053305A">
              <w:rPr>
                <w:b/>
                <w:bCs/>
                <w:sz w:val="28"/>
                <w:szCs w:val="28"/>
                <w:u w:val="single"/>
              </w:rPr>
              <w:t xml:space="preserve"> </w:t>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A52EBC">
        <w:trPr>
          <w:trHeight w:val="2142"/>
        </w:trPr>
        <w:tc>
          <w:tcPr>
            <w:tcW w:w="0" w:type="auto"/>
            <w:vAlign w:val="center"/>
          </w:tcPr>
          <w:p w14:paraId="3579E5EF" w14:textId="78F03A36" w:rsidR="00B65B7F" w:rsidRPr="00837A9D" w:rsidRDefault="00B65B7F" w:rsidP="0053305A">
            <w:r>
              <w:rPr>
                <w:b/>
                <w:sz w:val="20"/>
                <w:szCs w:val="20"/>
              </w:rPr>
              <w:t xml:space="preserve">Licenças de Servidor: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3"/>
            </w:r>
            <w:r>
              <w:rPr>
                <w:b/>
                <w:sz w:val="20"/>
                <w:szCs w:val="20"/>
                <w:u w:val="single"/>
              </w:rPr>
              <w:t xml:space="preserve"> </w:t>
            </w:r>
          </w:p>
          <w:p w14:paraId="2076CA95" w14:textId="3E1B7380" w:rsidR="00B65B7F" w:rsidRPr="00837A9D" w:rsidRDefault="00B65B7F" w:rsidP="0053305A">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4"/>
            </w:r>
            <w:r>
              <w:rPr>
                <w:b/>
                <w:sz w:val="20"/>
                <w:szCs w:val="20"/>
                <w:u w:val="single"/>
              </w:rPr>
              <w:t xml:space="preserve"> </w:t>
            </w:r>
          </w:p>
          <w:p w14:paraId="084677EB" w14:textId="65A2ACC4" w:rsidR="00B65B7F" w:rsidRPr="00FD5189" w:rsidRDefault="00B65B7F" w:rsidP="0053305A">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5"/>
            </w:r>
            <w:r>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CONTRATO DE LICENÇA DE USUÁRIO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referentes ao presente software, salvo se outros termos acompanharem os referidos itens. Nesse caso, aplicar-se-ão seus respectivos termos.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581A2495" w14:textId="4F80F976" w:rsidR="007C6581" w:rsidRPr="00837A9D"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53305A">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53305A">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53305A">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53305A">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53305A">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77777777" w:rsidR="00070596" w:rsidRPr="00837A9D" w:rsidRDefault="00070596" w:rsidP="00070596">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VISÃO GERAL.</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3455727" w14:textId="6A53C5BB"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53305A">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13C5672F" w14:textId="77777777" w:rsidR="007C6581" w:rsidRPr="00837A9D"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53305A">
        <w:rPr>
          <w:rFonts w:ascii="Segoe UI" w:eastAsia="SimSun" w:hAnsi="Segoe UI" w:cs="Segoe UI"/>
          <w:sz w:val="21"/>
          <w:szCs w:val="21"/>
        </w:rPr>
        <w:t xml:space="preserve"> </w:t>
      </w:r>
    </w:p>
    <w:p w14:paraId="17DE2AB0" w14:textId="6FDD929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Servidor.</w:t>
      </w:r>
      <w:r w:rsidR="0053305A">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1186E4A" w14:textId="2421EC0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53305A">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14BEA3E" w14:textId="79A0E402"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53305A">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386632CD" w14:textId="10CEC1F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53305A">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53305A">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DIREITOS DE USO.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Execução de Instâncias do Software para servidores</w:t>
      </w:r>
      <w:r w:rsidRPr="00AA4F9C">
        <w:rPr>
          <w:rFonts w:ascii="Segoe UI" w:eastAsia="SimSun" w:hAnsi="Segoe UI" w:cs="Segoe UI"/>
          <w:bCs w:val="0"/>
          <w:sz w:val="21"/>
          <w:szCs w:val="21"/>
        </w:rPr>
        <w:t>.</w:t>
      </w:r>
      <w:r>
        <w:rPr>
          <w:rFonts w:ascii="Segoe UI" w:eastAsia="SimSun" w:hAnsi="Segoe UI" w:cs="Segoe UI"/>
          <w:b w:val="0"/>
          <w:sz w:val="21"/>
          <w:szCs w:val="21"/>
        </w:rPr>
        <w:t xml:space="preserve"> 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466AC7AD" w14:textId="7C395F68"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(a)</w:t>
      </w:r>
      <w:r w:rsidR="00D15018">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097B0E18" w14:textId="79205EDC"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(b)</w:t>
      </w:r>
      <w:r w:rsidR="00D15018">
        <w:rPr>
          <w:rFonts w:ascii="Segoe UI" w:hAnsi="Segoe UI" w:cs="Segoe UI"/>
          <w:sz w:val="21"/>
          <w:szCs w:val="21"/>
        </w:rPr>
        <w:tab/>
      </w:r>
      <w:r>
        <w:rPr>
          <w:rFonts w:ascii="Segoe UI" w:hAnsi="Segoe UI" w:cs="Segoe UI"/>
          <w:sz w:val="21"/>
          <w:szCs w:val="21"/>
        </w:rPr>
        <w:t>se você estiver executando o software em um ou mais OSEs virtuais, esse grupo de OSEs possa acessar até 20 segmentos de hardware a qualquer momento.</w:t>
      </w:r>
    </w:p>
    <w:p w14:paraId="50D864D1" w14:textId="343EEEA7" w:rsidR="007C6581" w:rsidRPr="00837A9D" w:rsidRDefault="00925859"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53305A">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AA4F9C">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53305A">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 xml:space="preserve">Você terá os direitos adicionais listados abaixo para cada licença de </w:t>
      </w:r>
      <w:r>
        <w:rPr>
          <w:rFonts w:ascii="Segoe UI" w:eastAsia="SimSun" w:hAnsi="Segoe UI" w:cs="Segoe UI"/>
          <w:b w:val="0"/>
          <w:bCs w:val="0"/>
          <w:sz w:val="21"/>
          <w:szCs w:val="21"/>
        </w:rPr>
        <w:lastRenderedPageBreak/>
        <w:t>software adquirida:</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3E2F501F" w14:textId="7CBD6E2B"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Tipos de CALs. </w:t>
      </w:r>
      <w:r>
        <w:rPr>
          <w:rFonts w:ascii="Segoe UI" w:eastAsia="SimSun" w:hAnsi="Segoe UI" w:cs="Segoe UI"/>
          <w:b w:val="0"/>
          <w:bCs w:val="0"/>
          <w:sz w:val="21"/>
          <w:szCs w:val="21"/>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Transferência de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reunir conexões,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lastRenderedPageBreak/>
        <w:t>reencaminhar informações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640F7A">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40F0B4EA" w:rsidR="00A7222B" w:rsidRPr="00837A9D" w:rsidRDefault="007C6581" w:rsidP="00E05831">
      <w:pPr>
        <w:pStyle w:val="Heading2"/>
        <w:numPr>
          <w:ilvl w:val="0"/>
          <w:numId w:val="0"/>
        </w:numPr>
        <w:ind w:left="360" w:hanging="360"/>
      </w:pPr>
      <w:r>
        <w:rPr>
          <w:rFonts w:ascii="Segoe UI" w:eastAsia="SimSun" w:hAnsi="Segoe UI" w:cs="Segoe UI"/>
          <w:sz w:val="21"/>
          <w:szCs w:val="21"/>
        </w:rPr>
        <w:t>4.</w:t>
      </w:r>
      <w:r w:rsidR="0053305A">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53305A">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4F6BB156" w14:textId="0B742F4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53305A">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53305A">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62C39ED4" w14:textId="3D3FC392"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53305A">
        <w:rPr>
          <w:rFonts w:ascii="Segoe UI" w:eastAsia="SimSun" w:hAnsi="Segoe UI" w:cs="Segoe UI"/>
          <w:b w:val="0"/>
          <w:bCs w:val="0"/>
          <w:sz w:val="21"/>
          <w:szCs w:val="21"/>
        </w:rPr>
        <w:t xml:space="preserve"> </w:t>
      </w:r>
    </w:p>
    <w:p w14:paraId="05B10C93" w14:textId="43362705"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53305A">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 xml:space="preserve">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w:t>
      </w:r>
      <w:r>
        <w:rPr>
          <w:rFonts w:ascii="Segoe UI" w:eastAsia="SimSun" w:hAnsi="Segoe UI" w:cs="Segoe UI"/>
          <w:b w:val="0"/>
          <w:bCs w:val="0"/>
          <w:sz w:val="21"/>
          <w:szCs w:val="21"/>
        </w:rPr>
        <w:lastRenderedPageBreak/>
        <w:t>permitido neste contrato. Assim, devem ser respeitadas todas e quaisquer limitações técnicas do software que restrinjam seu uso. É vedado:</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32B6F388" w14:textId="4D3BD148"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DOCUMENTAÇÃO.</w:t>
      </w:r>
      <w:r w:rsidR="0053305A">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150A9BA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14. 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3023893"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15.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77777777" w:rsidR="007C6581" w:rsidRPr="00837A9D" w:rsidRDefault="007C6581" w:rsidP="007C6581">
      <w:pPr>
        <w:pStyle w:val="Heading1Unbold"/>
        <w:widowControl w:val="0"/>
        <w:numPr>
          <w:ilvl w:val="0"/>
          <w:numId w:val="0"/>
        </w:numPr>
        <w:spacing w:before="120" w:after="120"/>
        <w:ind w:left="360" w:hanging="360"/>
      </w:pPr>
      <w:r>
        <w:rPr>
          <w:rFonts w:ascii="Segoe UI" w:eastAsia="SimSun" w:hAnsi="Segoe UI" w:cs="Segoe UI"/>
          <w:b/>
          <w:bCs/>
          <w:sz w:val="21"/>
          <w:szCs w:val="21"/>
        </w:rPr>
        <w:lastRenderedPageBreak/>
        <w:t>16. TRANSFERÊNCIA A TERCEIROS.</w:t>
      </w:r>
      <w:r>
        <w:rPr>
          <w:rFonts w:ascii="Segoe UI" w:eastAsia="SimSun" w:hAnsi="Segoe UI" w:cs="Segoe UI"/>
          <w:sz w:val="21"/>
          <w:szCs w:val="21"/>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98DA1AC"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17. 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7777777" w:rsidR="007C6581" w:rsidRPr="00837A9D" w:rsidRDefault="007C6581" w:rsidP="0010160E">
      <w:pPr>
        <w:pStyle w:val="Heading1"/>
        <w:widowControl w:val="0"/>
        <w:numPr>
          <w:ilvl w:val="0"/>
          <w:numId w:val="0"/>
        </w:numPr>
      </w:pPr>
      <w:r>
        <w:rPr>
          <w:rFonts w:ascii="Segoe UI" w:eastAsia="SimSun" w:hAnsi="Segoe UI" w:cs="Segoe UI"/>
          <w:sz w:val="21"/>
          <w:szCs w:val="21"/>
        </w:rPr>
        <w:t xml:space="preserve">18. 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LEI APLICÁVEL.</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409AF2B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 xml:space="preserve">20. 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77777777" w:rsidR="003F2954" w:rsidRPr="00837A9D" w:rsidRDefault="0010160E" w:rsidP="0010160E">
      <w:pPr>
        <w:pStyle w:val="Heading1"/>
        <w:widowControl w:val="0"/>
        <w:numPr>
          <w:ilvl w:val="0"/>
          <w:numId w:val="0"/>
        </w:numPr>
        <w:ind w:left="360" w:hanging="360"/>
      </w:pPr>
      <w:r>
        <w:rPr>
          <w:rFonts w:ascii="Segoe UI" w:eastAsia="SimSun" w:hAnsi="Segoe UI" w:cs="Segoe UI"/>
          <w:sz w:val="21"/>
          <w:szCs w:val="21"/>
        </w:rPr>
        <w:t xml:space="preserve">21. </w:t>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27CE0B1D" w14:textId="77777777" w:rsidR="003F2954" w:rsidRPr="00837A9D" w:rsidRDefault="003F2954" w:rsidP="0010160E">
      <w:pPr>
        <w:pStyle w:val="Heading1"/>
        <w:widowControl w:val="0"/>
        <w:numPr>
          <w:ilvl w:val="0"/>
          <w:numId w:val="0"/>
        </w:numPr>
        <w:ind w:left="36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w:t>
      </w:r>
      <w:r>
        <w:rPr>
          <w:sz w:val="20"/>
          <w:szCs w:val="20"/>
        </w:rPr>
        <w:lastRenderedPageBreak/>
        <w:t>ATENDIMENTO A PADRÕES DE COMERCIALIZAÇÃO OU QUALQUER OUTRA GARANTIA EXPRESSA OU LEGAL.</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DFC07" w14:textId="77777777" w:rsidR="000E2B96" w:rsidRDefault="000E2B96" w:rsidP="005B1F5C">
      <w:pPr>
        <w:spacing w:before="0" w:after="0"/>
      </w:pPr>
      <w:r>
        <w:separator/>
      </w:r>
    </w:p>
  </w:endnote>
  <w:endnote w:type="continuationSeparator" w:id="0">
    <w:p w14:paraId="255C9E9A" w14:textId="77777777" w:rsidR="000E2B96" w:rsidRDefault="000E2B96"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D1674" w14:textId="77777777" w:rsidR="000E2B96" w:rsidRDefault="000E2B96" w:rsidP="005B1F5C">
      <w:pPr>
        <w:spacing w:before="0" w:after="0"/>
      </w:pPr>
      <w:r>
        <w:separator/>
      </w:r>
    </w:p>
  </w:footnote>
  <w:footnote w:type="continuationSeparator" w:id="0">
    <w:p w14:paraId="5CE64B48" w14:textId="77777777" w:rsidR="000E2B96" w:rsidRDefault="000E2B96" w:rsidP="005B1F5C">
      <w:pPr>
        <w:spacing w:before="0" w:after="0"/>
      </w:pPr>
      <w:r>
        <w:continuationSeparator/>
      </w:r>
    </w:p>
  </w:footnote>
  <w:footnote w:id="1">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2">
    <w:p w14:paraId="5AA69115" w14:textId="640746E2"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2017, Academic Edition.</w:t>
      </w:r>
    </w:p>
  </w:footnote>
  <w:footnote w:id="3">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4">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5">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obM6CGd8zWMPFIPJ35ABKpnE+W9WOd5z2m6FsyTe/W/F2xK+Avp/NI+Sy75s0TObzt9sLDfHnQ0ByG5236zm8A==" w:salt="J8xPHQFFXXtHV1NfInUj9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0764"/>
    <w:rsid w:val="00070596"/>
    <w:rsid w:val="0009208E"/>
    <w:rsid w:val="00095131"/>
    <w:rsid w:val="000E2B96"/>
    <w:rsid w:val="000E4C10"/>
    <w:rsid w:val="000F0D36"/>
    <w:rsid w:val="000F69B2"/>
    <w:rsid w:val="0010160E"/>
    <w:rsid w:val="00110946"/>
    <w:rsid w:val="00137C2C"/>
    <w:rsid w:val="001D0F13"/>
    <w:rsid w:val="001D581A"/>
    <w:rsid w:val="001F7AF8"/>
    <w:rsid w:val="002346FC"/>
    <w:rsid w:val="0026234B"/>
    <w:rsid w:val="002818D5"/>
    <w:rsid w:val="002A19AC"/>
    <w:rsid w:val="00393C1D"/>
    <w:rsid w:val="003B0580"/>
    <w:rsid w:val="003E4B5B"/>
    <w:rsid w:val="003F2954"/>
    <w:rsid w:val="00447CFB"/>
    <w:rsid w:val="0047378C"/>
    <w:rsid w:val="0048276F"/>
    <w:rsid w:val="00484A94"/>
    <w:rsid w:val="004B278F"/>
    <w:rsid w:val="00512804"/>
    <w:rsid w:val="0053305A"/>
    <w:rsid w:val="00533712"/>
    <w:rsid w:val="005622AE"/>
    <w:rsid w:val="00567808"/>
    <w:rsid w:val="00572932"/>
    <w:rsid w:val="005B1F5C"/>
    <w:rsid w:val="005F0C33"/>
    <w:rsid w:val="006255E6"/>
    <w:rsid w:val="00640F7A"/>
    <w:rsid w:val="00694A43"/>
    <w:rsid w:val="006C46D8"/>
    <w:rsid w:val="00721E3E"/>
    <w:rsid w:val="007809DC"/>
    <w:rsid w:val="00797263"/>
    <w:rsid w:val="007C6581"/>
    <w:rsid w:val="007E3EFC"/>
    <w:rsid w:val="007E6D32"/>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B29D49E-D560-462E-9674-FC697B1E2C1F}">
  <ds:schemaRefs>
    <ds:schemaRef ds:uri="http://schemas.openxmlformats.org/officeDocument/2006/bibliography"/>
  </ds:schemaRefs>
</ds:datastoreItem>
</file>

<file path=customXml/itemProps2.xml><?xml version="1.0" encoding="utf-8"?>
<ds:datastoreItem xmlns:ds="http://schemas.openxmlformats.org/officeDocument/2006/customXml" ds:itemID="{2A82FE0A-2265-4C32-9ECE-39663817832A}"/>
</file>

<file path=customXml/itemProps3.xml><?xml version="1.0" encoding="utf-8"?>
<ds:datastoreItem xmlns:ds="http://schemas.openxmlformats.org/officeDocument/2006/customXml" ds:itemID="{149B9B8C-35F7-4BD8-B5A5-7D00D742C454}"/>
</file>

<file path=customXml/itemProps4.xml><?xml version="1.0" encoding="utf-8"?>
<ds:datastoreItem xmlns:ds="http://schemas.openxmlformats.org/officeDocument/2006/customXml" ds:itemID="{EEF79EB9-1728-42D6-9DA5-1350DF0733D2}"/>
</file>

<file path=docProps/app.xml><?xml version="1.0" encoding="utf-8"?>
<Properties xmlns="http://schemas.openxmlformats.org/officeDocument/2006/extended-properties" xmlns:vt="http://schemas.openxmlformats.org/officeDocument/2006/docPropsVTypes">
  <Template>Normal</Template>
  <TotalTime>0</TotalTime>
  <Pages>9</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2017-09-25T21:08:00Z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2017-09-27T18:57:00.7889152-07:00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